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AFC1E" w14:textId="77193664" w:rsidR="00764086" w:rsidRDefault="00764086" w:rsidP="00764086">
      <w:pPr>
        <w:pStyle w:val="CRCoverPage"/>
        <w:tabs>
          <w:tab w:val="right" w:pos="9639"/>
        </w:tabs>
        <w:spacing w:after="0"/>
        <w:rPr>
          <w:b/>
          <w:i/>
          <w:noProof/>
          <w:sz w:val="28"/>
        </w:rPr>
      </w:pPr>
      <w:r>
        <w:rPr>
          <w:b/>
          <w:noProof/>
          <w:sz w:val="24"/>
        </w:rPr>
        <w:t>3GPP TSG-CT WG3 Meeting #129</w:t>
      </w:r>
      <w:r>
        <w:rPr>
          <w:b/>
          <w:i/>
          <w:noProof/>
          <w:sz w:val="28"/>
        </w:rPr>
        <w:tab/>
      </w:r>
      <w:r>
        <w:rPr>
          <w:b/>
          <w:noProof/>
          <w:sz w:val="24"/>
        </w:rPr>
        <w:t>C3-23</w:t>
      </w:r>
      <w:r w:rsidR="004C0922" w:rsidRPr="004C0922">
        <w:rPr>
          <w:b/>
          <w:noProof/>
          <w:sz w:val="24"/>
        </w:rPr>
        <w:t>3017</w:t>
      </w:r>
    </w:p>
    <w:p w14:paraId="7CB45193" w14:textId="22D6B443" w:rsidR="001E41F3" w:rsidRDefault="00764086" w:rsidP="00764086">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A017B" w:rsidR="001E41F3" w:rsidRPr="00410371" w:rsidRDefault="00A91919" w:rsidP="00E13F3D">
            <w:pPr>
              <w:pStyle w:val="CRCoverPage"/>
              <w:spacing w:after="0"/>
              <w:jc w:val="right"/>
              <w:rPr>
                <w:b/>
                <w:noProof/>
                <w:sz w:val="28"/>
              </w:rPr>
            </w:pPr>
            <w:fldSimple w:instr=" DOCPROPERTY  Spec#  \* MERGEFORMAT ">
              <w:r w:rsidR="00F275E4">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5DFC2" w:rsidR="001E41F3" w:rsidRPr="00410371" w:rsidRDefault="001C7D1E" w:rsidP="00547111">
            <w:pPr>
              <w:pStyle w:val="CRCoverPage"/>
              <w:spacing w:after="0"/>
              <w:rPr>
                <w:noProof/>
              </w:rPr>
            </w:pPr>
            <w:r w:rsidRPr="00F275E4">
              <w:rPr>
                <w:highlight w:val="yellow"/>
              </w:rPr>
              <w:fldChar w:fldCharType="begin"/>
            </w:r>
            <w:r w:rsidRPr="00F275E4">
              <w:rPr>
                <w:highlight w:val="yellow"/>
              </w:rPr>
              <w:instrText xml:space="preserve"> DOCPROPERTY  Cr#  \* MERGEFORMAT </w:instrText>
            </w:r>
            <w:r w:rsidRPr="00F275E4">
              <w:rPr>
                <w:highlight w:val="yellow"/>
              </w:rPr>
              <w:fldChar w:fldCharType="separate"/>
            </w:r>
            <w:r w:rsidR="005204D7" w:rsidRPr="005204D7">
              <w:rPr>
                <w:b/>
                <w:noProof/>
                <w:sz w:val="28"/>
              </w:rPr>
              <w:t>1106</w:t>
            </w:r>
            <w:r w:rsidRPr="00F275E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BB483" w:rsidR="001E41F3" w:rsidRPr="00410371" w:rsidRDefault="00A91919" w:rsidP="00E13F3D">
            <w:pPr>
              <w:pStyle w:val="CRCoverPage"/>
              <w:spacing w:after="0"/>
              <w:jc w:val="center"/>
              <w:rPr>
                <w:b/>
                <w:noProof/>
              </w:rPr>
            </w:pPr>
            <w:fldSimple w:instr=" DOCPROPERTY  Revision  \* MERGEFORMAT ">
              <w:r w:rsidR="005204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8F8B4" w:rsidR="001E41F3" w:rsidRPr="00410371" w:rsidRDefault="00A91919">
            <w:pPr>
              <w:pStyle w:val="CRCoverPage"/>
              <w:spacing w:after="0"/>
              <w:jc w:val="center"/>
              <w:rPr>
                <w:noProof/>
                <w:sz w:val="28"/>
              </w:rPr>
            </w:pPr>
            <w:fldSimple w:instr=" DOCPROPERTY  Version  \* MERGEFORMAT ">
              <w:r w:rsidR="00F275E4">
                <w:rPr>
                  <w:b/>
                  <w:noProof/>
                  <w:sz w:val="28"/>
                </w:rPr>
                <w:t>18.</w:t>
              </w:r>
              <w:r w:rsidR="005204D7">
                <w:rPr>
                  <w:b/>
                  <w:noProof/>
                  <w:sz w:val="28"/>
                </w:rPr>
                <w:t>2</w:t>
              </w:r>
              <w:r w:rsidR="00F275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1909D6" w:rsidR="00F25D98" w:rsidRDefault="005204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BA9A1" w:rsidR="001E41F3" w:rsidRDefault="00F275E4" w:rsidP="00F275E4">
            <w:pPr>
              <w:pStyle w:val="CRCoverPage"/>
              <w:spacing w:after="0"/>
              <w:rPr>
                <w:noProof/>
              </w:rPr>
            </w:pPr>
            <w:r>
              <w:t xml:space="preserve"> Priority Level addition to QoS constraints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3A249" w:rsidR="001E41F3" w:rsidRDefault="00F275E4">
            <w:pPr>
              <w:pStyle w:val="CRCoverPage"/>
              <w:spacing w:after="0"/>
              <w:ind w:left="100"/>
              <w:rPr>
                <w:noProof/>
              </w:rPr>
            </w:pPr>
            <w:r>
              <w:t>Peraton Labs, CISA ECD</w:t>
            </w:r>
            <w:r w:rsidR="005235AF" w:rsidRPr="005235AF">
              <w:t>, AT&amp;T, T-Mobile USA</w:t>
            </w:r>
            <w:r w:rsidR="00E538BD">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FCC29" w:rsidR="001E41F3" w:rsidRDefault="00F275E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1AB29" w:rsidR="001E41F3" w:rsidRPr="00F275E4" w:rsidRDefault="00AB3ADE">
            <w:pPr>
              <w:pStyle w:val="CRCoverPage"/>
              <w:spacing w:after="0"/>
              <w:ind w:left="100"/>
              <w:rPr>
                <w:noProof/>
                <w:highlight w:val="yellow"/>
              </w:rPr>
            </w:pPr>
            <w:r>
              <w:t xml:space="preserve">TEI18, </w:t>
            </w:r>
            <w:r w:rsidR="002A4B4C">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A4FF7" w:rsidR="001E41F3" w:rsidRDefault="00A91919">
            <w:pPr>
              <w:pStyle w:val="CRCoverPage"/>
              <w:spacing w:after="0"/>
              <w:ind w:left="100"/>
              <w:rPr>
                <w:noProof/>
              </w:rPr>
            </w:pPr>
            <w:fldSimple w:instr=" DOCPROPERTY  ResDate  \* MERGEFORMAT ">
              <w:r w:rsidR="004C0922">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6057" w:rsidR="001E41F3" w:rsidRDefault="00A91919" w:rsidP="00D24991">
            <w:pPr>
              <w:pStyle w:val="CRCoverPage"/>
              <w:spacing w:after="0"/>
              <w:ind w:left="100" w:right="-609"/>
              <w:rPr>
                <w:b/>
                <w:noProof/>
              </w:rPr>
            </w:pPr>
            <w:fldSimple w:instr=" DOCPROPERTY  Cat  \* MERGEFORMAT ">
              <w:r w:rsidR="00F275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DB193" w:rsidR="001E41F3" w:rsidRDefault="00A91919">
            <w:pPr>
              <w:pStyle w:val="CRCoverPage"/>
              <w:spacing w:after="0"/>
              <w:ind w:left="100"/>
              <w:rPr>
                <w:noProof/>
              </w:rPr>
            </w:pPr>
            <w:fldSimple w:instr=" DOCPROPERTY  Release  \* MERGEFORMAT ">
              <w:r w:rsidR="00F275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4E1BC" w:rsidR="001E41F3" w:rsidRDefault="00F275E4">
            <w:pPr>
              <w:pStyle w:val="CRCoverPage"/>
              <w:spacing w:after="0"/>
              <w:ind w:left="100"/>
              <w:rPr>
                <w:noProof/>
              </w:rPr>
            </w:pPr>
            <w:r>
              <w:rPr>
                <w:noProof/>
              </w:rPr>
              <w:t>5QI Priority Level has been added to the VPLMN QoS constraints in TS 23.503</w:t>
            </w:r>
            <w:r w:rsidR="00234D7A">
              <w:rPr>
                <w:noProof/>
              </w:rPr>
              <w:t xml:space="preserve"> in </w:t>
            </w:r>
            <w:bookmarkStart w:id="1" w:name="_GoBack"/>
            <w:r w:rsidR="00234D7A" w:rsidRPr="00234D7A">
              <w:rPr>
                <w:noProof/>
              </w:rPr>
              <w:t>S2-2305733</w:t>
            </w:r>
            <w:bookmarkEnd w:id="1"/>
            <w:r>
              <w:rPr>
                <w:noProof/>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 signalled separately from the 5QI. It is currently unclear what an HPLMN and VPLMN will do during HR PDU Session establishment when a subscription includes this 5QI Priority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9531F" w14:textId="77777777" w:rsidR="00194B84" w:rsidRDefault="00194B84" w:rsidP="00194B84">
            <w:pPr>
              <w:pStyle w:val="CRCoverPage"/>
              <w:spacing w:after="0"/>
              <w:ind w:left="100"/>
              <w:rPr>
                <w:noProof/>
              </w:rPr>
            </w:pPr>
          </w:p>
          <w:p w14:paraId="70E0C141" w14:textId="3F1355A5" w:rsidR="00194B84" w:rsidRDefault="00D652DB" w:rsidP="00194B84">
            <w:pPr>
              <w:pStyle w:val="CRCoverPage"/>
              <w:spacing w:after="0"/>
              <w:ind w:left="100"/>
              <w:rPr>
                <w:noProof/>
              </w:rPr>
            </w:pPr>
            <w:r>
              <w:rPr>
                <w:noProof/>
              </w:rPr>
              <w:t>First</w:t>
            </w:r>
            <w:r w:rsidR="00194B84">
              <w:rPr>
                <w:noProof/>
              </w:rPr>
              <w:t xml:space="preserve"> Change:</w:t>
            </w:r>
          </w:p>
          <w:p w14:paraId="4A6A2464" w14:textId="66BE1B5E" w:rsidR="00194B84" w:rsidRDefault="00194B84" w:rsidP="00194B84">
            <w:pPr>
              <w:pStyle w:val="CRCoverPage"/>
              <w:spacing w:after="0"/>
              <w:ind w:left="284"/>
              <w:rPr>
                <w:noProof/>
              </w:rPr>
            </w:pPr>
            <w:r>
              <w:rPr>
                <w:noProof/>
              </w:rPr>
              <w:t xml:space="preserve">Adds 5qiPriorityLevel to values for the PCF to check when the </w:t>
            </w:r>
            <w:r w:rsidR="005F55B7">
              <w:rPr>
                <w:noProof/>
              </w:rPr>
              <w:t>"</w:t>
            </w:r>
            <w:r>
              <w:t>VPLMN-QoS-Control" feature is supported.</w:t>
            </w:r>
          </w:p>
          <w:p w14:paraId="22D3A098" w14:textId="2BC4A376" w:rsidR="00194B84" w:rsidRDefault="00194B84" w:rsidP="00194B84">
            <w:pPr>
              <w:pStyle w:val="CRCoverPage"/>
              <w:spacing w:after="0"/>
              <w:ind w:left="284"/>
              <w:rPr>
                <w:noProof/>
              </w:rPr>
            </w:pPr>
          </w:p>
          <w:p w14:paraId="2463D1D7" w14:textId="3F561393" w:rsidR="00194B84" w:rsidRDefault="00D652DB" w:rsidP="00194B84">
            <w:pPr>
              <w:pStyle w:val="CRCoverPage"/>
              <w:spacing w:after="0"/>
              <w:ind w:left="100"/>
              <w:rPr>
                <w:noProof/>
              </w:rPr>
            </w:pPr>
            <w:r>
              <w:rPr>
                <w:noProof/>
              </w:rPr>
              <w:t>Second</w:t>
            </w:r>
            <w:r w:rsidR="00194B84">
              <w:rPr>
                <w:noProof/>
              </w:rPr>
              <w:t xml:space="preserve"> Change:</w:t>
            </w:r>
          </w:p>
          <w:p w14:paraId="31BFC135" w14:textId="262CE4D4" w:rsidR="00194B84" w:rsidRDefault="00194B84" w:rsidP="00194B84">
            <w:pPr>
              <w:pStyle w:val="CRCoverPage"/>
              <w:spacing w:after="0"/>
              <w:ind w:left="284"/>
              <w:rPr>
                <w:noProof/>
              </w:rPr>
            </w:pPr>
            <w:r>
              <w:rPr>
                <w:noProof/>
              </w:rPr>
              <w:t xml:space="preserve">Adds 5qiPriorityLevel to values for the PCF to check when the </w:t>
            </w:r>
            <w:r w:rsidR="005F55B7">
              <w:rPr>
                <w:noProof/>
              </w:rPr>
              <w:t>"</w:t>
            </w:r>
            <w:r>
              <w:t xml:space="preserve">VPLMN-QoS-Control" feature is supported, </w:t>
            </w:r>
            <w:r w:rsidR="00B41F96">
              <w:t>when the PCF authorizes the default QoS.</w:t>
            </w:r>
            <w:r>
              <w:t xml:space="preserve"> </w:t>
            </w:r>
          </w:p>
          <w:p w14:paraId="0DBCAF5A" w14:textId="3B55892D" w:rsidR="00194B84" w:rsidRDefault="00F275E4" w:rsidP="009C358D">
            <w:pPr>
              <w:pStyle w:val="CRCoverPage"/>
              <w:spacing w:after="0"/>
              <w:ind w:left="284"/>
              <w:rPr>
                <w:noProof/>
              </w:rPr>
            </w:pPr>
            <w:r>
              <w:rPr>
                <w:noProof/>
              </w:rPr>
              <w:t xml:space="preserve"> </w:t>
            </w:r>
          </w:p>
          <w:p w14:paraId="0CB0009C" w14:textId="1756891D" w:rsidR="00194B84" w:rsidRDefault="00D652DB" w:rsidP="00194B84">
            <w:pPr>
              <w:pStyle w:val="CRCoverPage"/>
              <w:spacing w:after="0"/>
              <w:ind w:left="100"/>
              <w:rPr>
                <w:noProof/>
              </w:rPr>
            </w:pPr>
            <w:r>
              <w:rPr>
                <w:noProof/>
              </w:rPr>
              <w:t>Third</w:t>
            </w:r>
            <w:r w:rsidR="00194B84">
              <w:rPr>
                <w:noProof/>
              </w:rPr>
              <w:t xml:space="preserve"> Change:</w:t>
            </w:r>
          </w:p>
          <w:p w14:paraId="7DD5C33D" w14:textId="2D009399" w:rsidR="00194B84" w:rsidRDefault="00194B84" w:rsidP="00194B84">
            <w:pPr>
              <w:pStyle w:val="CRCoverPage"/>
              <w:spacing w:after="0"/>
              <w:ind w:left="284"/>
            </w:pPr>
            <w:r>
              <w:rPr>
                <w:noProof/>
              </w:rPr>
              <w:t>Adds 5qiPriorityLevel</w:t>
            </w:r>
            <w:r w:rsidR="00B41F96">
              <w:rPr>
                <w:noProof/>
              </w:rPr>
              <w:t xml:space="preserve"> to the values that the PCF ensures </w:t>
            </w:r>
            <w:r w:rsidR="006D0644">
              <w:rPr>
                <w:noProof/>
              </w:rPr>
              <w:t>are supported by the VPLMN when time conditioned rules are received.</w:t>
            </w:r>
          </w:p>
          <w:p w14:paraId="31C656EC" w14:textId="54963384" w:rsidR="00F275E4" w:rsidRDefault="00F275E4" w:rsidP="00F275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594A4" w:rsidR="001E41F3" w:rsidRDefault="003E5613">
            <w:pPr>
              <w:pStyle w:val="CRCoverPage"/>
              <w:spacing w:after="0"/>
              <w:ind w:left="100"/>
              <w:rPr>
                <w:noProof/>
              </w:rPr>
            </w:pPr>
            <w:hyperlink r:id="rId12" w:history="1">
              <w:r w:rsidR="00F275E4" w:rsidRPr="00186A7F">
                <w:rPr>
                  <w:rFonts w:cs="Arial"/>
                </w:rPr>
                <w:t>MPS</w:t>
              </w:r>
            </w:hyperlink>
            <w:r w:rsidR="00F275E4" w:rsidRPr="00186A7F">
              <w:rPr>
                <w:rFonts w:cs="Arial"/>
              </w:rPr>
              <w:t xml:space="preserve"> </w:t>
            </w:r>
            <w:r w:rsidR="00F275E4">
              <w:rPr>
                <w:rFonts w:cs="Arial"/>
              </w:rPr>
              <w:t>UEs may have their PDU sessions blocked when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C2D03" w:rsidR="001E41F3" w:rsidRDefault="00562CE7">
            <w:pPr>
              <w:pStyle w:val="CRCoverPage"/>
              <w:spacing w:after="0"/>
              <w:ind w:left="100"/>
              <w:rPr>
                <w:noProof/>
              </w:rPr>
            </w:pPr>
            <w:r>
              <w:rPr>
                <w:noProof/>
              </w:rPr>
              <w:t xml:space="preserve">4.2.2.6, </w:t>
            </w:r>
            <w:r w:rsidR="00194B84">
              <w:rPr>
                <w:noProof/>
              </w:rPr>
              <w:t>4.2.3.6, 4.2.6.3.2.3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6BB811" w:rsidR="001E41F3" w:rsidRDefault="005972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341CEF" w:rsidR="001E41F3" w:rsidRDefault="005972F1">
            <w:pPr>
              <w:pStyle w:val="CRCoverPage"/>
              <w:spacing w:after="0"/>
              <w:ind w:left="99"/>
              <w:rPr>
                <w:noProof/>
              </w:rPr>
            </w:pPr>
            <w:r w:rsidRPr="00CD3A57">
              <w:rPr>
                <w:noProof/>
              </w:rPr>
              <w:t>TS 29.502 CR</w:t>
            </w:r>
            <w:r w:rsidR="00CD3A57" w:rsidRPr="00CD3A57">
              <w:rPr>
                <w:noProof/>
              </w:rPr>
              <w:t xml:space="preserve"> 0666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E8353" w:rsidR="001E41F3" w:rsidRDefault="00B07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0DB25" w:rsidR="001E41F3" w:rsidRDefault="00B07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57E214F" w14:textId="77777777" w:rsidR="00F275E4" w:rsidRDefault="00F275E4" w:rsidP="00F275E4"/>
    <w:p w14:paraId="68C9CD36" w14:textId="6584AD1B" w:rsidR="001E41F3" w:rsidRDefault="00D652DB" w:rsidP="00F275E4">
      <w:pPr>
        <w:pStyle w:val="Heading4"/>
        <w:jc w:val="center"/>
        <w:rPr>
          <w:noProof/>
          <w:highlight w:val="green"/>
        </w:rPr>
      </w:pPr>
      <w:r>
        <w:rPr>
          <w:noProof/>
          <w:highlight w:val="green"/>
        </w:rPr>
        <w:t>***** First change *****</w:t>
      </w:r>
    </w:p>
    <w:p w14:paraId="498E4307" w14:textId="71AE3344" w:rsidR="00DF0349" w:rsidRDefault="00DF0349" w:rsidP="00DF0349"/>
    <w:p w14:paraId="4F87CD95" w14:textId="77777777" w:rsidR="00DF0349" w:rsidRPr="00D32423" w:rsidRDefault="00DF0349" w:rsidP="00DF0349">
      <w:pPr>
        <w:pStyle w:val="Heading4"/>
      </w:pPr>
      <w:bookmarkStart w:id="2" w:name="_Toc129246291"/>
      <w:bookmarkStart w:id="3" w:name="_Toc129246858"/>
      <w:r w:rsidRPr="00D32423">
        <w:t>4.2.2.6</w:t>
      </w:r>
      <w:r w:rsidRPr="00D32423">
        <w:tab/>
        <w:t>Policy provisioning and enforcement of authorized default QoS</w:t>
      </w:r>
      <w:bookmarkEnd w:id="2"/>
      <w:bookmarkEnd w:id="3"/>
    </w:p>
    <w:p w14:paraId="27E6A446" w14:textId="77777777" w:rsidR="00DF0349" w:rsidRPr="003F07B5" w:rsidRDefault="00DF0349" w:rsidP="00DF0349">
      <w:pPr>
        <w:rPr>
          <w:lang w:eastAsia="zh-CN"/>
        </w:rPr>
      </w:pPr>
      <w:r w:rsidRPr="003F07B5">
        <w:t xml:space="preserve">During PDU session establishment, as defined in clause 4.2.2.2, the SMF shall, if available, include the subscribed </w:t>
      </w:r>
      <w:r w:rsidRPr="003F07B5">
        <w:rPr>
          <w:lang w:eastAsia="zh-CN"/>
        </w:rPr>
        <w:t xml:space="preserve">default QoS within the </w:t>
      </w:r>
      <w:r w:rsidRPr="003F07B5">
        <w:t>"</w:t>
      </w:r>
      <w:proofErr w:type="spellStart"/>
      <w:r w:rsidRPr="003F07B5">
        <w:rPr>
          <w:lang w:eastAsia="zh-CN"/>
        </w:rPr>
        <w:t>subsDefQos</w:t>
      </w:r>
      <w:proofErr w:type="spellEnd"/>
      <w:r w:rsidRPr="003F07B5">
        <w:t>"</w:t>
      </w:r>
      <w:r w:rsidRPr="003F07B5">
        <w:rPr>
          <w:lang w:eastAsia="zh-CN"/>
        </w:rPr>
        <w:t xml:space="preserve"> attribute.</w:t>
      </w:r>
    </w:p>
    <w:p w14:paraId="5638CE6C" w14:textId="77777777" w:rsidR="00DF0349" w:rsidRPr="003F07B5" w:rsidRDefault="00DF0349" w:rsidP="00DF0349">
      <w:pPr>
        <w:rPr>
          <w:lang w:eastAsia="zh-CN"/>
        </w:rPr>
      </w:pPr>
      <w:r w:rsidRPr="003F07B5">
        <w:rPr>
          <w:lang w:eastAsia="zh-CN"/>
        </w:rPr>
        <w:t xml:space="preserve">In home routed roaming, and if the </w:t>
      </w:r>
      <w:r w:rsidRPr="003F07B5">
        <w:t>"VPLMN-QoS-Control" feature is supported</w:t>
      </w:r>
      <w:r w:rsidRPr="003F07B5">
        <w:rPr>
          <w:lang w:eastAsia="zh-CN"/>
        </w:rPr>
        <w:t xml:space="preserve">, the SMF shall provide the default QoS constraints received from the VPLMN, if available, within the </w:t>
      </w:r>
      <w:r w:rsidRPr="003F07B5">
        <w:t>"</w:t>
      </w:r>
      <w:proofErr w:type="spellStart"/>
      <w:r w:rsidRPr="003F07B5">
        <w:rPr>
          <w:lang w:eastAsia="zh-CN"/>
        </w:rPr>
        <w:t>vplmnQos</w:t>
      </w:r>
      <w:proofErr w:type="spellEnd"/>
      <w:r w:rsidRPr="003F07B5">
        <w:t xml:space="preserve">" </w:t>
      </w:r>
      <w:r w:rsidRPr="003F07B5">
        <w:rPr>
          <w:lang w:eastAsia="zh-CN"/>
        </w:rPr>
        <w:t>attribute.</w:t>
      </w:r>
    </w:p>
    <w:p w14:paraId="5C53D987" w14:textId="2CE3362A" w:rsidR="00DF0349" w:rsidRPr="003F07B5" w:rsidRDefault="00DF0349" w:rsidP="00DF0349">
      <w:r w:rsidRPr="003F07B5">
        <w:t>When the SMF provides the subscribed default QoS to the PCF</w:t>
      </w:r>
      <w:r w:rsidRPr="003F07B5">
        <w:rPr>
          <w:lang w:eastAsia="zh-CN"/>
        </w:rPr>
        <w:t>, t</w:t>
      </w:r>
      <w:r w:rsidRPr="003F07B5">
        <w:t xml:space="preserve">he PCF shall authorize the default QoS based on the operator's policy and, in the home routed scenario, shall ensure that the authorized default QoS contains </w:t>
      </w:r>
      <w:del w:id="4" w:author="Peraton Labs-PM" w:date="2023-06-27T08:02:00Z">
        <w:r w:rsidRPr="003F07B5" w:rsidDel="006679DD">
          <w:delText xml:space="preserve">a </w:delText>
        </w:r>
      </w:del>
      <w:r w:rsidRPr="003F07B5">
        <w:t>5QI and ARP value</w:t>
      </w:r>
      <w:ins w:id="5" w:author="Peraton Labs-PM" w:date="2023-06-27T08:02:00Z">
        <w:r w:rsidR="006679DD">
          <w:t>s</w:t>
        </w:r>
      </w:ins>
      <w:r w:rsidRPr="003F07B5">
        <w:t>,</w:t>
      </w:r>
      <w:ins w:id="6" w:author="Peraton Labs-PM" w:date="2023-06-27T08:02:00Z">
        <w:r w:rsidR="006679DD">
          <w:t xml:space="preserve"> a</w:t>
        </w:r>
      </w:ins>
      <w:ins w:id="7" w:author="Peraton Labs-PM" w:date="2023-06-27T08:15:00Z">
        <w:r w:rsidR="002739BE">
          <w:t xml:space="preserve"> </w:t>
        </w:r>
      </w:ins>
      <w:bookmarkStart w:id="8" w:name="_Hlk138745689"/>
      <w:ins w:id="9" w:author="Peraton Labs-PM" w:date="2023-08-10T09:34:00Z">
        <w:r w:rsidR="00EE0119" w:rsidRPr="00DF0349">
          <w:t xml:space="preserve">5QI Priority Level </w:t>
        </w:r>
      </w:ins>
      <w:ins w:id="10" w:author="Peraton Labs-PM" w:date="2023-06-27T07:46:00Z">
        <w:r w:rsidR="00376599">
          <w:t xml:space="preserve">(when the required 5QI Priority Level is different from the standardized Default Priority Level </w:t>
        </w:r>
        <w:r w:rsidR="00376599">
          <w:rPr>
            <w:rFonts w:eastAsia="DengXian"/>
          </w:rPr>
          <w:t>value in the QoS characteristics Table 5.7.4-1 in 3GPP TS 23.501 [2]</w:t>
        </w:r>
      </w:ins>
      <w:ins w:id="11" w:author="Peraton Labs-PM" w:date="2023-06-27T07:44:00Z">
        <w:r w:rsidR="00376599">
          <w:t xml:space="preserve">) </w:t>
        </w:r>
      </w:ins>
      <w:bookmarkEnd w:id="8"/>
      <w:ins w:id="12" w:author="Peraton Labs-PM" w:date="2023-08-10T09:35:00Z">
        <w:r w:rsidR="00EE0119">
          <w:t xml:space="preserve">and </w:t>
        </w:r>
      </w:ins>
      <w:r w:rsidRPr="003F07B5">
        <w:t>MBR/GBR value</w:t>
      </w:r>
      <w:ins w:id="13" w:author="Peraton Labs-PM" w:date="2023-08-10T09:35:00Z">
        <w:r w:rsidR="00EE0119">
          <w:t>s</w:t>
        </w:r>
      </w:ins>
      <w:r w:rsidRPr="003F07B5">
        <w:t xml:space="preserve">, </w:t>
      </w:r>
      <w:bookmarkStart w:id="14" w:name="_Hlk138745675"/>
      <w:r w:rsidRPr="003F07B5">
        <w:t xml:space="preserve">if applicable, supported by the VPLMN, if available. </w:t>
      </w:r>
      <w:bookmarkEnd w:id="14"/>
      <w:r w:rsidRPr="003F07B5">
        <w:t>For emergency PDU sessions, the PCF shall behave as specified in clause 4.2.2.9.</w:t>
      </w:r>
    </w:p>
    <w:p w14:paraId="17CCF726" w14:textId="77777777" w:rsidR="00DF0349" w:rsidRPr="003F07B5" w:rsidRDefault="00DF0349" w:rsidP="00DF0349">
      <w:pPr>
        <w:pStyle w:val="NO"/>
        <w:overflowPunct w:val="0"/>
        <w:autoSpaceDE w:val="0"/>
        <w:autoSpaceDN w:val="0"/>
        <w:adjustRightInd w:val="0"/>
        <w:textAlignment w:val="baseline"/>
        <w:rPr>
          <w:lang w:eastAsia="zh-CN"/>
        </w:rPr>
      </w:pPr>
      <w:r w:rsidRPr="003F07B5">
        <w:t>NOTE</w:t>
      </w:r>
      <w:r w:rsidRPr="003F07B5">
        <w:rPr>
          <w:color w:val="000000"/>
          <w:lang w:eastAsia="ja-JP"/>
        </w:rPr>
        <w:t> 1</w:t>
      </w:r>
      <w:r w:rsidRPr="003F07B5">
        <w:t>:</w:t>
      </w:r>
      <w:r w:rsidRPr="003F07B5">
        <w:tab/>
        <w:t>If the SMF does not provide the default QoS constraints in the VPLMN to the PCF, the PCF considers that no default QoS constrains apply unless operator policies define any.</w:t>
      </w:r>
    </w:p>
    <w:p w14:paraId="2D321DE2" w14:textId="77777777" w:rsidR="00DF0349" w:rsidRPr="003F07B5" w:rsidRDefault="00DF0349" w:rsidP="00DF0349">
      <w:r w:rsidRPr="003F07B5">
        <w:rPr>
          <w:lang w:eastAsia="zh-CN"/>
        </w:rPr>
        <w:t>T</w:t>
      </w:r>
      <w:r w:rsidRPr="003F07B5">
        <w:t>he PCF shall provision the authorized default QoS to the SMF in the response to the received HTTP POST message, as defined in clauses 4.2.6.3.1 and 4.2.6.3.2.</w:t>
      </w:r>
    </w:p>
    <w:p w14:paraId="76B13FF7" w14:textId="77777777" w:rsidR="00DF0349" w:rsidRPr="003F07B5" w:rsidRDefault="00DF0349" w:rsidP="00DF0349">
      <w:pPr>
        <w:rPr>
          <w:lang w:eastAsia="ja-JP"/>
        </w:rPr>
      </w:pPr>
      <w:r w:rsidRPr="003F07B5">
        <w:rPr>
          <w:lang w:eastAsia="ja-JP"/>
        </w:rPr>
        <w:t xml:space="preserve">Upon reception of the authorized default QoS, the </w:t>
      </w:r>
      <w:r w:rsidRPr="003F07B5">
        <w:t>SMF enforces it, which may lead to the change of the subscribed default QoS.</w:t>
      </w:r>
      <w:r w:rsidRPr="003F07B5">
        <w:rPr>
          <w:lang w:eastAsia="ja-JP"/>
        </w:rPr>
        <w:t xml:space="preserve"> The SMF shall apply the corresponding procedures towards the access network, the UE and the UPF for this enforcement of the authorized default QoS for the concerned PDU session.</w:t>
      </w:r>
    </w:p>
    <w:p w14:paraId="08EFD0E8" w14:textId="77777777" w:rsidR="00DF0349" w:rsidRPr="003F07B5" w:rsidRDefault="00DF0349" w:rsidP="00DF0349">
      <w:pPr>
        <w:pStyle w:val="NO"/>
        <w:overflowPunct w:val="0"/>
        <w:autoSpaceDE w:val="0"/>
        <w:autoSpaceDN w:val="0"/>
        <w:adjustRightInd w:val="0"/>
        <w:textAlignment w:val="baseline"/>
        <w:rPr>
          <w:color w:val="000000"/>
          <w:lang w:eastAsia="ja-JP"/>
        </w:rPr>
      </w:pPr>
      <w:r w:rsidRPr="003F07B5">
        <w:rPr>
          <w:color w:val="000000"/>
          <w:lang w:eastAsia="ja-JP"/>
        </w:rPr>
        <w:t>NOTE 2:</w:t>
      </w:r>
      <w:r w:rsidRPr="003F07B5">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732E1697" w14:textId="2C67038A" w:rsidR="00DF0349" w:rsidRDefault="00DF0349" w:rsidP="00DF0349">
      <w:pPr>
        <w:pStyle w:val="NO"/>
        <w:overflowPunct w:val="0"/>
        <w:autoSpaceDE w:val="0"/>
        <w:autoSpaceDN w:val="0"/>
        <w:adjustRightInd w:val="0"/>
        <w:textAlignment w:val="baseline"/>
      </w:pPr>
      <w:r w:rsidRPr="003F07B5">
        <w:rPr>
          <w:color w:val="000000"/>
          <w:lang w:eastAsia="ja-JP"/>
        </w:rPr>
        <w:t>NOTE 3:</w:t>
      </w:r>
      <w:r w:rsidRPr="003F07B5">
        <w:rPr>
          <w:color w:val="000000"/>
          <w:lang w:eastAsia="ja-JP"/>
        </w:rPr>
        <w:tab/>
      </w:r>
      <w:r w:rsidRPr="003F07B5">
        <w:t>GBR resource type is not applicable to the default QoS flow of a PDU session that is interworking with EPS.</w:t>
      </w:r>
    </w:p>
    <w:p w14:paraId="06FF89B2" w14:textId="2EE3AFB3" w:rsidR="006679DD" w:rsidRPr="003F07B5" w:rsidRDefault="00D652DB" w:rsidP="006679DD">
      <w:pPr>
        <w:pStyle w:val="Heading4"/>
        <w:jc w:val="center"/>
        <w:rPr>
          <w:color w:val="000000"/>
          <w:lang w:eastAsia="ja-JP"/>
        </w:rPr>
      </w:pPr>
      <w:r>
        <w:rPr>
          <w:noProof/>
          <w:highlight w:val="green"/>
        </w:rPr>
        <w:t>***** Second change *****</w:t>
      </w:r>
    </w:p>
    <w:p w14:paraId="5B38C945" w14:textId="77777777" w:rsidR="006679DD" w:rsidRDefault="006679DD" w:rsidP="006679DD">
      <w:pPr>
        <w:pStyle w:val="Heading4"/>
      </w:pPr>
      <w:bookmarkStart w:id="15" w:name="_Toc28012064"/>
      <w:bookmarkStart w:id="16" w:name="_Toc34122916"/>
      <w:bookmarkStart w:id="17" w:name="_Toc36037866"/>
      <w:bookmarkStart w:id="18" w:name="_Toc38875247"/>
      <w:bookmarkStart w:id="19" w:name="_Toc43191726"/>
      <w:bookmarkStart w:id="20" w:name="_Toc45133120"/>
      <w:bookmarkStart w:id="21" w:name="_Toc51316624"/>
      <w:bookmarkStart w:id="22" w:name="_Toc51761804"/>
      <w:bookmarkStart w:id="23" w:name="_Toc56674781"/>
      <w:bookmarkStart w:id="24" w:name="_Toc56675172"/>
      <w:bookmarkStart w:id="25" w:name="_Toc59016158"/>
      <w:bookmarkStart w:id="26" w:name="_Toc63167756"/>
      <w:bookmarkStart w:id="27" w:name="_Toc66262265"/>
      <w:bookmarkStart w:id="28" w:name="_Toc68166771"/>
      <w:bookmarkStart w:id="29" w:name="_Toc73537888"/>
      <w:bookmarkStart w:id="30" w:name="_Toc75351764"/>
      <w:bookmarkStart w:id="31" w:name="_Toc83231573"/>
      <w:bookmarkStart w:id="32" w:name="_Toc85534870"/>
      <w:bookmarkStart w:id="33" w:name="_Toc88559333"/>
      <w:bookmarkStart w:id="34" w:name="_Toc114209964"/>
      <w:bookmarkStart w:id="35" w:name="_Toc129246314"/>
      <w:bookmarkStart w:id="36" w:name="_Toc129246881"/>
      <w:r>
        <w:t>4.2.3.6</w:t>
      </w:r>
      <w:r>
        <w:tab/>
      </w:r>
      <w:r>
        <w:rPr>
          <w:lang w:eastAsia="ja-JP"/>
        </w:rPr>
        <w:t>Policy provisioning and enforcement of authorized default QoS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8E4C29" w14:textId="77777777" w:rsidR="006679DD" w:rsidRDefault="006679DD" w:rsidP="006679DD">
      <w:r>
        <w:rPr>
          <w:lang w:eastAsia="zh-CN"/>
        </w:rPr>
        <w:t>T</w:t>
      </w:r>
      <w:r>
        <w:t xml:space="preserve">he PCF may modify the authorized default QoS during the lifetime of the PDU session and provision it to the SMF by invoking the procedure defined in clause 4.2.3.2. </w:t>
      </w:r>
    </w:p>
    <w:p w14:paraId="6A0C908B" w14:textId="07DFB747" w:rsidR="006679DD" w:rsidRDefault="006679DD" w:rsidP="006679DD">
      <w:r>
        <w:t xml:space="preserve">If the "VPLMN-QoS-Control" feature is supported, the PCF shall ensure that the authorized default QoS contains </w:t>
      </w:r>
      <w:del w:id="37" w:author="Peraton Labs-PM" w:date="2023-06-27T08:14:00Z">
        <w:r w:rsidDel="006B7179">
          <w:delText xml:space="preserve">a </w:delText>
        </w:r>
      </w:del>
      <w:r>
        <w:t>5QI and ARP value</w:t>
      </w:r>
      <w:ins w:id="38" w:author="Peraton Labs-PM" w:date="2023-06-27T08:14:00Z">
        <w:r w:rsidR="002739BE">
          <w:t>s</w:t>
        </w:r>
      </w:ins>
      <w:r>
        <w:t xml:space="preserve">, </w:t>
      </w:r>
      <w:ins w:id="39" w:author="Peraton Labs-PM" w:date="2023-06-27T08:15:00Z">
        <w:r w:rsidR="002739BE">
          <w:t xml:space="preserve">a </w:t>
        </w:r>
        <w:r w:rsidR="002739BE" w:rsidRPr="00DF0349">
          <w:t xml:space="preserve">5QI Priority Level </w:t>
        </w:r>
        <w:r w:rsidR="002739BE">
          <w:t xml:space="preserve">(when the required 5QI Priority Level is different from the standardized Default Priority Level </w:t>
        </w:r>
        <w:r w:rsidR="002739BE">
          <w:rPr>
            <w:rFonts w:eastAsia="DengXian"/>
          </w:rPr>
          <w:t>value in the QoS characteristics Table 5.7.4-1 in 3GPP TS 23.501 [2]</w:t>
        </w:r>
        <w:r w:rsidR="002739BE">
          <w:t xml:space="preserve">) </w:t>
        </w:r>
      </w:ins>
      <w:r>
        <w:t>and MBR/GBR</w:t>
      </w:r>
      <w:ins w:id="40" w:author="Peraton Labs-PM" w:date="2023-06-27T08:16:00Z">
        <w:r w:rsidR="002739BE">
          <w:t xml:space="preserve"> values</w:t>
        </w:r>
      </w:ins>
      <w:r>
        <w:t>, if applicable, supported by the VPLMN, if applicable.</w:t>
      </w:r>
    </w:p>
    <w:p w14:paraId="7F12018E" w14:textId="77777777" w:rsidR="006679DD" w:rsidRDefault="006679DD" w:rsidP="006679DD">
      <w:r>
        <w:rPr>
          <w:lang w:eastAsia="zh-CN"/>
        </w:rPr>
        <w:t>T</w:t>
      </w:r>
      <w:r>
        <w:t>he PCF shall provision the authorized default QoS to the SMF as defined in clauses 4.2.6.</w:t>
      </w:r>
      <w:r>
        <w:rPr>
          <w:lang w:eastAsia="zh-CN"/>
        </w:rPr>
        <w:t>3</w:t>
      </w:r>
      <w:r>
        <w:t>.1 and 4.2.6.</w:t>
      </w:r>
      <w:r>
        <w:rPr>
          <w:lang w:eastAsia="zh-CN"/>
        </w:rPr>
        <w:t>3</w:t>
      </w:r>
      <w:r>
        <w:t>.2.</w:t>
      </w:r>
    </w:p>
    <w:p w14:paraId="21139303" w14:textId="4A440C50" w:rsidR="00DF0349" w:rsidRPr="00DF0349" w:rsidRDefault="006679DD" w:rsidP="00DF0349">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 for the concerned PDU session.</w:t>
      </w:r>
    </w:p>
    <w:p w14:paraId="6EC171E5" w14:textId="5B7C4A87" w:rsidR="007B51EE" w:rsidRDefault="007B51EE" w:rsidP="007B51EE">
      <w:pPr>
        <w:rPr>
          <w:lang w:eastAsia="ja-JP"/>
        </w:rPr>
      </w:pPr>
    </w:p>
    <w:p w14:paraId="7F2A1CDB" w14:textId="56BDB1D1" w:rsidR="007B51EE" w:rsidRPr="007B51EE" w:rsidRDefault="00D652DB" w:rsidP="007B51EE">
      <w:pPr>
        <w:pStyle w:val="Heading4"/>
        <w:jc w:val="center"/>
      </w:pPr>
      <w:r>
        <w:rPr>
          <w:noProof/>
          <w:highlight w:val="green"/>
        </w:rPr>
        <w:t>***** Third change *****</w:t>
      </w:r>
    </w:p>
    <w:p w14:paraId="6B7FEFCA" w14:textId="77777777" w:rsidR="002739BE" w:rsidRDefault="002739BE" w:rsidP="002739BE">
      <w:pPr>
        <w:pStyle w:val="Heading6"/>
      </w:pPr>
      <w:bookmarkStart w:id="41" w:name="_Toc28012150"/>
      <w:bookmarkStart w:id="42" w:name="_Toc34123003"/>
      <w:bookmarkStart w:id="43" w:name="_Toc36037953"/>
      <w:bookmarkStart w:id="44" w:name="_Toc38875335"/>
      <w:bookmarkStart w:id="45" w:name="_Toc43191816"/>
      <w:bookmarkStart w:id="46" w:name="_Toc45133211"/>
      <w:bookmarkStart w:id="47" w:name="_Toc51316715"/>
      <w:bookmarkStart w:id="48" w:name="_Toc51761895"/>
      <w:bookmarkStart w:id="49" w:name="_Toc56674879"/>
      <w:bookmarkStart w:id="50" w:name="_Toc56675270"/>
      <w:bookmarkStart w:id="51" w:name="_Toc59016256"/>
      <w:bookmarkStart w:id="52" w:name="_Toc63167854"/>
      <w:bookmarkStart w:id="53" w:name="_Toc66262363"/>
      <w:bookmarkStart w:id="54" w:name="_Toc68166869"/>
      <w:bookmarkStart w:id="55" w:name="_Toc73537987"/>
      <w:bookmarkStart w:id="56" w:name="_Toc75351863"/>
      <w:bookmarkStart w:id="57" w:name="_Toc83231673"/>
      <w:bookmarkStart w:id="58" w:name="_Toc85534973"/>
      <w:bookmarkStart w:id="59" w:name="_Toc88559436"/>
      <w:bookmarkStart w:id="60" w:name="_Toc114210067"/>
      <w:bookmarkStart w:id="61" w:name="_Toc129246417"/>
      <w:bookmarkStart w:id="62" w:name="_Toc129246984"/>
      <w:r>
        <w:t>4.2.6.3.2.3</w:t>
      </w:r>
      <w:r>
        <w:tab/>
        <w:t>Time conditioned authorized default QoS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61F0A6D" w14:textId="77777777" w:rsidR="002739BE" w:rsidRDefault="002739BE" w:rsidP="002739BE">
      <w:r>
        <w:t>The procedures in clause 4.2.6.3.2.1 apply with clarifications in the present clause.</w:t>
      </w:r>
    </w:p>
    <w:p w14:paraId="0FDFBCC2" w14:textId="77777777" w:rsidR="002739BE" w:rsidRDefault="002739BE" w:rsidP="002739BE">
      <w:r>
        <w:t>Each instance of the session rule shall include authorized default QoS within the "</w:t>
      </w:r>
      <w:proofErr w:type="spellStart"/>
      <w:r>
        <w:t>authDefQos</w:t>
      </w:r>
      <w:proofErr w:type="spellEnd"/>
      <w:r>
        <w:t>" attribute.</w:t>
      </w:r>
    </w:p>
    <w:p w14:paraId="15592B0E" w14:textId="63ACA6FA" w:rsidR="002739BE" w:rsidRDefault="002739BE" w:rsidP="002739BE">
      <w:r>
        <w:lastRenderedPageBreak/>
        <w:t>If the "VPLMN-QoS-Control" feature is supported and the PCF receives the default QoS constraints from the SMF, the PCF</w:t>
      </w:r>
      <w:r w:rsidRPr="00E6271F">
        <w:t xml:space="preserve"> </w:t>
      </w:r>
      <w:r>
        <w:t>shall ensure that the</w:t>
      </w:r>
      <w:r w:rsidRPr="007D60DD">
        <w:t xml:space="preserve"> </w:t>
      </w:r>
      <w:r>
        <w:t xml:space="preserve">authorized default QoS containing </w:t>
      </w:r>
      <w:del w:id="63" w:author="Peraton Labs-PM" w:date="2023-06-27T08:25:00Z">
        <w:r w:rsidDel="0054320B">
          <w:delText xml:space="preserve">a </w:delText>
        </w:r>
      </w:del>
      <w:r>
        <w:t>5QI</w:t>
      </w:r>
      <w:ins w:id="64" w:author="Peraton Labs-PM" w:date="2023-06-27T08:26:00Z">
        <w:r w:rsidR="0054320B">
          <w:t>,</w:t>
        </w:r>
      </w:ins>
      <w:r>
        <w:t xml:space="preserve"> </w:t>
      </w:r>
      <w:del w:id="65" w:author="Peraton Labs-PM" w:date="2023-06-27T08:26:00Z">
        <w:r w:rsidDel="0054320B">
          <w:delText xml:space="preserve">and </w:delText>
        </w:r>
      </w:del>
      <w:r>
        <w:t xml:space="preserve">ARP </w:t>
      </w:r>
      <w:ins w:id="66" w:author="Peraton Labs-PM" w:date="2023-06-27T08:26:00Z">
        <w:r w:rsidR="0054320B">
          <w:t xml:space="preserve">and 5qiPriorityLevel (when the required 5QI Priority Level is different from the standardized Default Priority Level </w:t>
        </w:r>
        <w:r w:rsidR="0054320B">
          <w:rPr>
            <w:rFonts w:eastAsia="DengXian"/>
          </w:rPr>
          <w:t>value in the QoS characteristics Table 5.7.4-1 in 3GPP TS 23.501 [2]</w:t>
        </w:r>
        <w:r w:rsidR="0054320B">
          <w:t xml:space="preserve">), </w:t>
        </w:r>
      </w:ins>
      <w:r>
        <w:t>value</w:t>
      </w:r>
      <w:ins w:id="67" w:author="Peraton Labs-PM" w:date="2023-06-27T08:26:00Z">
        <w:r w:rsidR="0054320B">
          <w:t xml:space="preserve">s </w:t>
        </w:r>
      </w:ins>
      <w:del w:id="68" w:author="Peraton Labs-PM" w:date="2023-06-27T09:11:00Z">
        <w:r w:rsidDel="00B41F96">
          <w:delText xml:space="preserve"> </w:delText>
        </w:r>
      </w:del>
      <w:r>
        <w:t>within each instance of the session rule is supported by the VPLMN, if applicable.</w:t>
      </w:r>
    </w:p>
    <w:p w14:paraId="42705BD6" w14:textId="18D583FE" w:rsidR="002739BE" w:rsidRDefault="002739BE" w:rsidP="002739BE">
      <w:r>
        <w:t xml:space="preserve">The SMF shall, after applying a time conditioned instruction to change the authorized default QoS, </w:t>
      </w:r>
      <w:r>
        <w:rPr>
          <w:lang w:eastAsia="ja-JP"/>
        </w:rPr>
        <w:t>apply the corresponding procedures towards to the access network, the UE and the UPF for the enforcement of the authorized default QoS</w:t>
      </w:r>
      <w:r>
        <w:t>.</w:t>
      </w:r>
      <w:r>
        <w:rPr>
          <w:lang w:eastAsia="ja-JP"/>
        </w:rPr>
        <w:t xml:space="preserve"> All PCC rule(s) with the "</w:t>
      </w:r>
      <w:proofErr w:type="spellStart"/>
      <w:r>
        <w:rPr>
          <w:lang w:eastAsia="ja-JP"/>
        </w:rPr>
        <w:t>defQosFlowIndication</w:t>
      </w:r>
      <w:proofErr w:type="spellEnd"/>
      <w:r>
        <w:rPr>
          <w:lang w:eastAsia="ja-JP"/>
        </w:rPr>
        <w:t>" attribute set to true</w:t>
      </w:r>
      <w:r>
        <w:t xml:space="preserve"> shall</w:t>
      </w:r>
      <w:r>
        <w:rPr>
          <w:lang w:eastAsia="ja-JP"/>
        </w:rPr>
        <w:t xml:space="preserve"> remain bound to the default QoS flow. For any other PCC rule previously bound to the default QoS flow, </w:t>
      </w:r>
      <w:r>
        <w:t xml:space="preserve">SMF shall then perform the QoS flow binding </w:t>
      </w:r>
      <w:r>
        <w:rPr>
          <w:lang w:eastAsia="zh-CN"/>
        </w:rPr>
        <w:t>according to clause 6.4 in 3GPP TS 29.513</w:t>
      </w:r>
      <w:r>
        <w:rPr>
          <w:lang w:eastAsia="ko-KR"/>
        </w:rPr>
        <w:t> [</w:t>
      </w:r>
      <w:r>
        <w:rPr>
          <w:lang w:eastAsia="zh-CN"/>
        </w:rPr>
        <w:t>7].</w:t>
      </w:r>
    </w:p>
    <w:p w14:paraId="1C84C1B4" w14:textId="7EBC2530" w:rsidR="00F275E4" w:rsidRDefault="00F275E4" w:rsidP="00F275E4">
      <w:pPr>
        <w:pStyle w:val="Heading4"/>
        <w:jc w:val="center"/>
        <w:rPr>
          <w:noProof/>
        </w:rPr>
      </w:pPr>
      <w:r>
        <w:rPr>
          <w:noProof/>
          <w:highlight w:val="green"/>
        </w:rPr>
        <w:t>***** End of changes ****</w:t>
      </w:r>
    </w:p>
    <w:sectPr w:rsidR="00F275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57B19" w14:textId="77777777" w:rsidR="003E5613" w:rsidRDefault="003E5613">
      <w:r>
        <w:separator/>
      </w:r>
    </w:p>
  </w:endnote>
  <w:endnote w:type="continuationSeparator" w:id="0">
    <w:p w14:paraId="54AEC5D9" w14:textId="77777777" w:rsidR="003E5613" w:rsidRDefault="003E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136BA" w14:textId="77777777" w:rsidR="003E5613" w:rsidRDefault="003E5613">
      <w:r>
        <w:separator/>
      </w:r>
    </w:p>
  </w:footnote>
  <w:footnote w:type="continuationSeparator" w:id="0">
    <w:p w14:paraId="7EF4BD0B" w14:textId="77777777" w:rsidR="003E5613" w:rsidRDefault="003E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164"/>
    <w:rsid w:val="000A6394"/>
    <w:rsid w:val="000B7FED"/>
    <w:rsid w:val="000C038A"/>
    <w:rsid w:val="000C6598"/>
    <w:rsid w:val="000D44B3"/>
    <w:rsid w:val="00145D43"/>
    <w:rsid w:val="001501D7"/>
    <w:rsid w:val="00192C46"/>
    <w:rsid w:val="00194B84"/>
    <w:rsid w:val="001A08B3"/>
    <w:rsid w:val="001A1629"/>
    <w:rsid w:val="001A7B60"/>
    <w:rsid w:val="001B52F0"/>
    <w:rsid w:val="001B7A65"/>
    <w:rsid w:val="001C7D1E"/>
    <w:rsid w:val="001E41F3"/>
    <w:rsid w:val="00234D7A"/>
    <w:rsid w:val="0026004D"/>
    <w:rsid w:val="002640DD"/>
    <w:rsid w:val="002739BE"/>
    <w:rsid w:val="00275D12"/>
    <w:rsid w:val="00284FEB"/>
    <w:rsid w:val="002860C4"/>
    <w:rsid w:val="002964A5"/>
    <w:rsid w:val="002A4B4C"/>
    <w:rsid w:val="002B5741"/>
    <w:rsid w:val="002E472E"/>
    <w:rsid w:val="00305409"/>
    <w:rsid w:val="003574A9"/>
    <w:rsid w:val="003609EF"/>
    <w:rsid w:val="0036231A"/>
    <w:rsid w:val="00374DD4"/>
    <w:rsid w:val="00376599"/>
    <w:rsid w:val="003D3AE4"/>
    <w:rsid w:val="003E14AB"/>
    <w:rsid w:val="003E1A36"/>
    <w:rsid w:val="003E5613"/>
    <w:rsid w:val="0040228A"/>
    <w:rsid w:val="00410371"/>
    <w:rsid w:val="004242F1"/>
    <w:rsid w:val="00453FC3"/>
    <w:rsid w:val="00473FC0"/>
    <w:rsid w:val="004B75B7"/>
    <w:rsid w:val="004C0922"/>
    <w:rsid w:val="00510670"/>
    <w:rsid w:val="005141D9"/>
    <w:rsid w:val="0051580D"/>
    <w:rsid w:val="005204D7"/>
    <w:rsid w:val="005235AF"/>
    <w:rsid w:val="0054320B"/>
    <w:rsid w:val="00547111"/>
    <w:rsid w:val="00562CE7"/>
    <w:rsid w:val="00585BE5"/>
    <w:rsid w:val="00592D74"/>
    <w:rsid w:val="005972F1"/>
    <w:rsid w:val="005E2C44"/>
    <w:rsid w:val="005F55B7"/>
    <w:rsid w:val="00621188"/>
    <w:rsid w:val="006257ED"/>
    <w:rsid w:val="00653DE4"/>
    <w:rsid w:val="00665C47"/>
    <w:rsid w:val="006679DD"/>
    <w:rsid w:val="00695808"/>
    <w:rsid w:val="006B46FB"/>
    <w:rsid w:val="006B7179"/>
    <w:rsid w:val="006D0644"/>
    <w:rsid w:val="006E21FB"/>
    <w:rsid w:val="006F1FF6"/>
    <w:rsid w:val="006F73B1"/>
    <w:rsid w:val="00764086"/>
    <w:rsid w:val="00792342"/>
    <w:rsid w:val="007977A8"/>
    <w:rsid w:val="007A18E6"/>
    <w:rsid w:val="007B512A"/>
    <w:rsid w:val="007B51EE"/>
    <w:rsid w:val="007C2097"/>
    <w:rsid w:val="007D6A07"/>
    <w:rsid w:val="007E4005"/>
    <w:rsid w:val="007F7259"/>
    <w:rsid w:val="008040A8"/>
    <w:rsid w:val="008279FA"/>
    <w:rsid w:val="008626E7"/>
    <w:rsid w:val="00870EE7"/>
    <w:rsid w:val="00882A11"/>
    <w:rsid w:val="008863B9"/>
    <w:rsid w:val="008A45A6"/>
    <w:rsid w:val="008D12DF"/>
    <w:rsid w:val="008D3CCC"/>
    <w:rsid w:val="008E365B"/>
    <w:rsid w:val="008F3789"/>
    <w:rsid w:val="008F686C"/>
    <w:rsid w:val="009148DE"/>
    <w:rsid w:val="00941E30"/>
    <w:rsid w:val="00964449"/>
    <w:rsid w:val="009777D9"/>
    <w:rsid w:val="00991B88"/>
    <w:rsid w:val="009A288B"/>
    <w:rsid w:val="009A5753"/>
    <w:rsid w:val="009A579D"/>
    <w:rsid w:val="009C358D"/>
    <w:rsid w:val="009E3297"/>
    <w:rsid w:val="009F734F"/>
    <w:rsid w:val="00A01D8B"/>
    <w:rsid w:val="00A246B6"/>
    <w:rsid w:val="00A47E70"/>
    <w:rsid w:val="00A50CF0"/>
    <w:rsid w:val="00A746A2"/>
    <w:rsid w:val="00A7671C"/>
    <w:rsid w:val="00A91919"/>
    <w:rsid w:val="00AA2CBC"/>
    <w:rsid w:val="00AB3ADE"/>
    <w:rsid w:val="00AC5820"/>
    <w:rsid w:val="00AC6A0A"/>
    <w:rsid w:val="00AD1CD8"/>
    <w:rsid w:val="00B0732A"/>
    <w:rsid w:val="00B258BB"/>
    <w:rsid w:val="00B3499C"/>
    <w:rsid w:val="00B35984"/>
    <w:rsid w:val="00B41F96"/>
    <w:rsid w:val="00B6455A"/>
    <w:rsid w:val="00B67B97"/>
    <w:rsid w:val="00B962BE"/>
    <w:rsid w:val="00B968C8"/>
    <w:rsid w:val="00BA3EC5"/>
    <w:rsid w:val="00BA51D9"/>
    <w:rsid w:val="00BB5DFC"/>
    <w:rsid w:val="00BD279D"/>
    <w:rsid w:val="00BD283F"/>
    <w:rsid w:val="00BD6BB8"/>
    <w:rsid w:val="00BD76C8"/>
    <w:rsid w:val="00C23CBA"/>
    <w:rsid w:val="00C353F8"/>
    <w:rsid w:val="00C66BA2"/>
    <w:rsid w:val="00C74076"/>
    <w:rsid w:val="00C8451A"/>
    <w:rsid w:val="00C870F6"/>
    <w:rsid w:val="00C95985"/>
    <w:rsid w:val="00CC5026"/>
    <w:rsid w:val="00CC68D0"/>
    <w:rsid w:val="00CD3A57"/>
    <w:rsid w:val="00D03F9A"/>
    <w:rsid w:val="00D06D51"/>
    <w:rsid w:val="00D24991"/>
    <w:rsid w:val="00D50255"/>
    <w:rsid w:val="00D652DB"/>
    <w:rsid w:val="00D66520"/>
    <w:rsid w:val="00D84AE9"/>
    <w:rsid w:val="00DE34CF"/>
    <w:rsid w:val="00DF0349"/>
    <w:rsid w:val="00E13F3D"/>
    <w:rsid w:val="00E34898"/>
    <w:rsid w:val="00E538BD"/>
    <w:rsid w:val="00E86B23"/>
    <w:rsid w:val="00EB09B7"/>
    <w:rsid w:val="00EB6C57"/>
    <w:rsid w:val="00EC7413"/>
    <w:rsid w:val="00EE0119"/>
    <w:rsid w:val="00EE7D7C"/>
    <w:rsid w:val="00F25D98"/>
    <w:rsid w:val="00F275E4"/>
    <w:rsid w:val="00F300FB"/>
    <w:rsid w:val="00F33761"/>
    <w:rsid w:val="00F47136"/>
    <w:rsid w:val="00FA341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F275E4"/>
    <w:rPr>
      <w:rFonts w:ascii="Arial" w:hAnsi="Arial"/>
      <w:b/>
      <w:lang w:val="en-GB" w:eastAsia="en-US"/>
    </w:rPr>
  </w:style>
  <w:style w:type="character" w:customStyle="1" w:styleId="TFChar">
    <w:name w:val="TF Char"/>
    <w:link w:val="TF"/>
    <w:rsid w:val="00F275E4"/>
    <w:rPr>
      <w:rFonts w:ascii="Arial" w:hAnsi="Arial"/>
      <w:b/>
      <w:lang w:val="en-GB" w:eastAsia="en-US"/>
    </w:rPr>
  </w:style>
  <w:style w:type="character" w:customStyle="1" w:styleId="B1Char">
    <w:name w:val="B1 Char"/>
    <w:link w:val="B1"/>
    <w:qFormat/>
    <w:rsid w:val="00F275E4"/>
    <w:rPr>
      <w:rFonts w:ascii="Times New Roman" w:hAnsi="Times New Roman"/>
      <w:lang w:val="en-GB" w:eastAsia="en-US"/>
    </w:rPr>
  </w:style>
  <w:style w:type="character" w:customStyle="1" w:styleId="NOChar">
    <w:name w:val="NO Char"/>
    <w:link w:val="NO"/>
    <w:qFormat/>
    <w:rsid w:val="00F275E4"/>
    <w:rPr>
      <w:rFonts w:ascii="Times New Roman" w:hAnsi="Times New Roman"/>
      <w:lang w:val="en-GB" w:eastAsia="en-US"/>
    </w:rPr>
  </w:style>
  <w:style w:type="character" w:customStyle="1" w:styleId="EditorsNoteChar">
    <w:name w:val="Editor's Note Char"/>
    <w:aliases w:val="EN Char"/>
    <w:link w:val="EditorsNote"/>
    <w:qFormat/>
    <w:rsid w:val="0040228A"/>
    <w:rPr>
      <w:rFonts w:ascii="Times New Roman" w:hAnsi="Times New Roman"/>
      <w:color w:val="FF0000"/>
      <w:lang w:val="en-GB" w:eastAsia="en-US"/>
    </w:rPr>
  </w:style>
  <w:style w:type="character" w:customStyle="1" w:styleId="CRCoverPageZchn">
    <w:name w:val="CR Cover Page Zchn"/>
    <w:link w:val="CRCoverPage"/>
    <w:locked/>
    <w:rsid w:val="007640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5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Uid=C3-231543',%20'C3-23154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2E61-B191-4740-B596-48DF8681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28</cp:revision>
  <cp:lastPrinted>1900-01-01T05:00:00Z</cp:lastPrinted>
  <dcterms:created xsi:type="dcterms:W3CDTF">2023-06-27T13:14:00Z</dcterms:created>
  <dcterms:modified xsi:type="dcterms:W3CDTF">2023-08-11T15:12:00Z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